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7E" w:rsidRPr="00251237" w:rsidRDefault="0074307E" w:rsidP="002512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51237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4307E" w:rsidRPr="00251237" w:rsidTr="00410BCA">
        <w:tc>
          <w:tcPr>
            <w:tcW w:w="4927" w:type="dxa"/>
            <w:vAlign w:val="center"/>
          </w:tcPr>
          <w:p w:rsidR="0074307E" w:rsidRPr="00251237" w:rsidRDefault="0074307E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  <w:p w:rsidR="0074307E" w:rsidRPr="00251237" w:rsidRDefault="0074307E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307E" w:rsidRPr="00251237" w:rsidRDefault="0074307E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 резания и режущий инструмент</w:t>
            </w:r>
          </w:p>
        </w:tc>
      </w:tr>
      <w:tr w:rsidR="0074307E" w:rsidRPr="00251237" w:rsidTr="00410BCA">
        <w:tc>
          <w:tcPr>
            <w:tcW w:w="4927" w:type="dxa"/>
            <w:vAlign w:val="center"/>
          </w:tcPr>
          <w:p w:rsidR="0074307E" w:rsidRPr="00251237" w:rsidRDefault="0074307E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927" w:type="dxa"/>
          </w:tcPr>
          <w:p w:rsidR="0074307E" w:rsidRPr="00251237" w:rsidRDefault="0074307E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6-05 0719-01 Инженерно-педагогическая деятельность, </w:t>
            </w:r>
            <w:proofErr w:type="spellStart"/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профилизация</w:t>
            </w:r>
            <w:proofErr w:type="spellEnd"/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Машиностроение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2, 3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270/</w:t>
            </w:r>
            <w:r w:rsidRPr="00251237">
              <w:rPr>
                <w:rFonts w:ascii="Times New Roman" w:hAnsi="Times New Roman" w:cs="Times New Roman"/>
                <w:sz w:val="24"/>
                <w:szCs w:val="24"/>
              </w:rPr>
              <w:t>18 – заочная сокращенная форма получения образования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«Инженерная графика», «Математика», Физика», «Материаловедение», «Теоретическая механика», «Механика материалов», «Производственное обучение», «Нормирование точности и технические измерения», «Металлорежущие станки».</w:t>
            </w:r>
            <w:proofErr w:type="gramEnd"/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Конструкционные материалы и их обрабатываемость. Инструментальные материалы. Кинематика резания. Конструкция и геометрия резцов. Технологические и физические параметры резания. Сечение среза и шероховатости обработанной поверхности. Процессы </w:t>
            </w:r>
            <w:proofErr w:type="spell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стружк</w:t>
            </w:r>
            <w:proofErr w:type="gram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наростообразования</w:t>
            </w:r>
            <w:proofErr w:type="spell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усадка стружки и упрочнение обработанной поверхности. Силы резания при обработке резцами. Теплота и температура в зоне резания. Износ и разрушение лезвий резца. Стойкость инструмента и скорость резания. Методика назначения режимов резания при обработке резцами. Обработка резцами. Сверление, зенкерование и развертывание. Осевой инструмент. Фрезерование и фрезы. Прошивание и протягивание. Внутренние и наружные протяжки. </w:t>
            </w:r>
            <w:proofErr w:type="spell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Резьбообразование</w:t>
            </w:r>
            <w:proofErr w:type="spell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резьбообразующий</w:t>
            </w:r>
            <w:proofErr w:type="spell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инструмент. </w:t>
            </w:r>
            <w:proofErr w:type="spell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Зубообразование</w:t>
            </w:r>
            <w:proofErr w:type="spell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зубообразующий</w:t>
            </w:r>
            <w:proofErr w:type="spellEnd"/>
            <w:r w:rsidRPr="00251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инструмент. Абразивная обработка и абразивный инструмент.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:rsidR="00543458" w:rsidRPr="00251237" w:rsidRDefault="00543458" w:rsidP="00251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процесса резания и сопровождающие их физические явления,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кинематики, технологии и конструкций режущего инструмента при различных методах обработки резанием,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методологию расчёта оптимальных режимных параметров, обеспечивающих высокую производительность обработки и достижение требуемых параметров качества обработанных поверхностей,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расчета и проектирования нестандартного режущего инструмента;</w:t>
            </w:r>
          </w:p>
          <w:p w:rsidR="00543458" w:rsidRPr="00251237" w:rsidRDefault="00543458" w:rsidP="00251237">
            <w:pPr>
              <w:shd w:val="clear" w:color="auto" w:fill="FFFFFF"/>
              <w:tabs>
                <w:tab w:val="left" w:pos="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43458" w:rsidRPr="00251237" w:rsidRDefault="00543458" w:rsidP="00251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производить расчет режимов резания при различных видах обработки материалов резанием,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выбор стандартного режущего инструмента,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проектировать нестандартный режущий инструмент;</w:t>
            </w:r>
          </w:p>
          <w:p w:rsidR="00543458" w:rsidRPr="00251237" w:rsidRDefault="00543458" w:rsidP="00251237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методологией расчета режимов резания для различных </w:t>
            </w:r>
            <w:proofErr w:type="gramStart"/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механической обработки деталей машин,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методологией проектирования специальных режущих инструментов различного назначения,</w:t>
            </w:r>
          </w:p>
          <w:p w:rsidR="00543458" w:rsidRPr="00251237" w:rsidRDefault="00543458" w:rsidP="0025123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применения ПК при расчетах и проектировании режущих инструментов.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ind w:firstLine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proofErr w:type="spellStart"/>
            <w:r w:rsidRPr="00251237">
              <w:rPr>
                <w:rFonts w:ascii="Times New Roman" w:hAnsi="Times New Roman" w:cs="Times New Roman"/>
                <w:sz w:val="24"/>
                <w:szCs w:val="24"/>
              </w:rPr>
              <w:t>бакалавлириата</w:t>
            </w:r>
            <w:proofErr w:type="spellEnd"/>
            <w:r w:rsidRPr="00251237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обладать </w:t>
            </w:r>
            <w:r w:rsidRPr="0025123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компетенциями</w:t>
            </w:r>
            <w:r w:rsidRPr="00251237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деятельности. Он должен быть способным: владеть основами исследовательской деятельности, осуществлять поиск, анализ и синтез информации; быть способным к саморазвитию и совершенствованию в профессиональной деятельности; </w:t>
            </w:r>
            <w:r w:rsidRPr="00251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навыки конструирования в машиностроении; владеть методологией расчета режимов резания для различных процессов механической обработки деталей машин.</w:t>
            </w:r>
          </w:p>
        </w:tc>
      </w:tr>
      <w:tr w:rsidR="00543458" w:rsidRPr="00251237" w:rsidTr="00410BCA">
        <w:tc>
          <w:tcPr>
            <w:tcW w:w="4927" w:type="dxa"/>
            <w:vAlign w:val="center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927" w:type="dxa"/>
          </w:tcPr>
          <w:p w:rsidR="00543458" w:rsidRPr="00251237" w:rsidRDefault="00543458" w:rsidP="00251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экзамены</w:t>
            </w:r>
          </w:p>
        </w:tc>
      </w:tr>
    </w:tbl>
    <w:p w:rsidR="00AC0C9F" w:rsidRPr="00251237" w:rsidRDefault="00AC0C9F" w:rsidP="00EA746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C0C9F" w:rsidRPr="00251237" w:rsidRDefault="00AC0C9F" w:rsidP="00EA7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237">
        <w:rPr>
          <w:rFonts w:ascii="Times New Roman" w:hAnsi="Times New Roman" w:cs="Times New Roman"/>
          <w:sz w:val="24"/>
          <w:szCs w:val="24"/>
        </w:rPr>
        <w:t>Преподаватель</w:t>
      </w:r>
      <w:r w:rsidRPr="00251237">
        <w:rPr>
          <w:rFonts w:ascii="Times New Roman" w:hAnsi="Times New Roman" w:cs="Times New Roman"/>
          <w:sz w:val="24"/>
          <w:szCs w:val="24"/>
        </w:rPr>
        <w:tab/>
      </w:r>
      <w:r w:rsidRPr="0025123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51237">
        <w:rPr>
          <w:rFonts w:ascii="Times New Roman" w:hAnsi="Times New Roman" w:cs="Times New Roman"/>
          <w:sz w:val="24"/>
          <w:szCs w:val="24"/>
        </w:rPr>
        <w:tab/>
      </w:r>
      <w:r w:rsidRPr="00251237">
        <w:rPr>
          <w:rFonts w:ascii="Times New Roman" w:hAnsi="Times New Roman" w:cs="Times New Roman"/>
          <w:sz w:val="24"/>
          <w:szCs w:val="24"/>
        </w:rPr>
        <w:tab/>
        <w:t>А.В. Макаренко</w:t>
      </w:r>
      <w:bookmarkStart w:id="0" w:name="_GoBack"/>
      <w:bookmarkEnd w:id="0"/>
    </w:p>
    <w:p w:rsidR="00AC0C9F" w:rsidRPr="00251237" w:rsidRDefault="00AC0C9F" w:rsidP="00EA7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C9F" w:rsidRPr="00251237" w:rsidRDefault="00AC0C9F" w:rsidP="00EA7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237">
        <w:rPr>
          <w:rFonts w:ascii="Times New Roman" w:hAnsi="Times New Roman" w:cs="Times New Roman"/>
          <w:sz w:val="24"/>
          <w:szCs w:val="24"/>
        </w:rPr>
        <w:t>Зав. кафедрой</w:t>
      </w:r>
      <w:r w:rsidRPr="00251237">
        <w:rPr>
          <w:rFonts w:ascii="Times New Roman" w:hAnsi="Times New Roman" w:cs="Times New Roman"/>
          <w:sz w:val="24"/>
          <w:szCs w:val="24"/>
        </w:rPr>
        <w:tab/>
      </w:r>
      <w:r w:rsidRPr="0025123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51237">
        <w:rPr>
          <w:rFonts w:ascii="Times New Roman" w:hAnsi="Times New Roman" w:cs="Times New Roman"/>
          <w:sz w:val="24"/>
          <w:szCs w:val="24"/>
        </w:rPr>
        <w:tab/>
      </w:r>
      <w:r w:rsidRPr="00251237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251237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543458" w:rsidRPr="00251237" w:rsidRDefault="00543458" w:rsidP="00EA746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F9A" w:rsidRPr="00251237" w:rsidRDefault="00220F9A" w:rsidP="00251237">
      <w:pPr>
        <w:rPr>
          <w:rFonts w:ascii="Times New Roman" w:hAnsi="Times New Roman" w:cs="Times New Roman"/>
          <w:sz w:val="24"/>
          <w:szCs w:val="24"/>
        </w:rPr>
      </w:pPr>
    </w:p>
    <w:sectPr w:rsidR="00220F9A" w:rsidRPr="00251237" w:rsidSect="00CF36A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689B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8"/>
    <w:rsid w:val="00220F9A"/>
    <w:rsid w:val="00251237"/>
    <w:rsid w:val="004E38A8"/>
    <w:rsid w:val="00543458"/>
    <w:rsid w:val="0074307E"/>
    <w:rsid w:val="00AC0C9F"/>
    <w:rsid w:val="00CF36A5"/>
    <w:rsid w:val="00E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7</cp:revision>
  <dcterms:created xsi:type="dcterms:W3CDTF">2024-11-19T08:39:00Z</dcterms:created>
  <dcterms:modified xsi:type="dcterms:W3CDTF">2024-11-20T07:02:00Z</dcterms:modified>
</cp:coreProperties>
</file>